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Look w:val="01E0" w:firstRow="1" w:lastRow="1" w:firstColumn="1" w:lastColumn="1" w:noHBand="0" w:noVBand="0"/>
      </w:tblPr>
      <w:tblGrid>
        <w:gridCol w:w="4904"/>
        <w:gridCol w:w="4444"/>
      </w:tblGrid>
      <w:tr w:rsidR="00A67897" w:rsidRPr="008F5F59" w:rsidTr="00580AAE">
        <w:tc>
          <w:tcPr>
            <w:tcW w:w="4904" w:type="dxa"/>
          </w:tcPr>
          <w:p w:rsidR="00A67897" w:rsidRPr="008F5F59" w:rsidRDefault="00A67897" w:rsidP="00A67897">
            <w:pPr>
              <w:jc w:val="center"/>
              <w:rPr>
                <w:color w:val="auto"/>
              </w:rPr>
            </w:pPr>
            <w:r w:rsidRPr="008F5F59">
              <w:rPr>
                <w:color w:val="auto"/>
              </w:rPr>
              <w:t>BAN CHẤP HÀNH TRUNG ƯƠNG</w:t>
            </w:r>
          </w:p>
          <w:p w:rsidR="00A67897" w:rsidRDefault="008D714D" w:rsidP="00580AA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ỦY</w:t>
            </w:r>
            <w:r w:rsidR="00A67897" w:rsidRPr="008F5F59">
              <w:rPr>
                <w:b/>
                <w:color w:val="auto"/>
              </w:rPr>
              <w:t xml:space="preserve"> BAN KIỂM TRA</w:t>
            </w:r>
          </w:p>
          <w:p w:rsidR="00A67897" w:rsidRPr="008F5F59" w:rsidRDefault="00A67897" w:rsidP="00580AA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***</w:t>
            </w:r>
          </w:p>
          <w:p w:rsidR="00A67897" w:rsidRDefault="00A67897" w:rsidP="00580AAE">
            <w:pPr>
              <w:jc w:val="center"/>
              <w:rPr>
                <w:color w:val="auto"/>
              </w:rPr>
            </w:pPr>
            <w:r w:rsidRPr="008F5F59">
              <w:rPr>
                <w:color w:val="auto"/>
              </w:rPr>
              <w:t xml:space="preserve">Số: </w:t>
            </w:r>
            <w:r w:rsidR="00825AA5" w:rsidRPr="00825AA5">
              <w:rPr>
                <w:b/>
                <w:color w:val="auto"/>
              </w:rPr>
              <w:t>19</w:t>
            </w:r>
            <w:r>
              <w:rPr>
                <w:color w:val="auto"/>
              </w:rPr>
              <w:t xml:space="preserve"> - CV</w:t>
            </w:r>
            <w:r w:rsidRPr="008F5F59">
              <w:rPr>
                <w:color w:val="auto"/>
              </w:rPr>
              <w:t>/</w:t>
            </w:r>
            <w:r>
              <w:rPr>
                <w:color w:val="auto"/>
              </w:rPr>
              <w:t>UB</w:t>
            </w:r>
            <w:r w:rsidRPr="008F5F59">
              <w:rPr>
                <w:color w:val="auto"/>
              </w:rPr>
              <w:t>KTTWĐ</w:t>
            </w:r>
          </w:p>
          <w:p w:rsidR="008D714D" w:rsidRDefault="00A67897" w:rsidP="008D714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450F9E">
              <w:rPr>
                <w:i/>
                <w:color w:val="auto"/>
                <w:sz w:val="24"/>
                <w:szCs w:val="24"/>
              </w:rPr>
              <w:t>“V/v tổng kết công tác kiểm tra, giám sát</w:t>
            </w:r>
          </w:p>
          <w:p w:rsidR="00A67897" w:rsidRPr="008D714D" w:rsidRDefault="008D714D" w:rsidP="008D714D">
            <w:pPr>
              <w:jc w:val="center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="00A67897" w:rsidRPr="00450F9E">
              <w:rPr>
                <w:i/>
                <w:color w:val="auto"/>
                <w:sz w:val="24"/>
                <w:szCs w:val="24"/>
              </w:rPr>
              <w:t>của Đoàn nhiệm kỳ 2012 - 2017”</w:t>
            </w:r>
          </w:p>
        </w:tc>
        <w:tc>
          <w:tcPr>
            <w:tcW w:w="4444" w:type="dxa"/>
          </w:tcPr>
          <w:p w:rsidR="00A67897" w:rsidRPr="00A67897" w:rsidRDefault="00A67897" w:rsidP="00A67897">
            <w:pPr>
              <w:jc w:val="center"/>
              <w:rPr>
                <w:b/>
                <w:color w:val="auto"/>
                <w:sz w:val="30"/>
                <w:szCs w:val="30"/>
                <w:u w:val="single"/>
              </w:rPr>
            </w:pPr>
            <w:r w:rsidRPr="00A67897">
              <w:rPr>
                <w:b/>
                <w:color w:val="auto"/>
                <w:sz w:val="30"/>
                <w:szCs w:val="30"/>
                <w:u w:val="single"/>
              </w:rPr>
              <w:t>ĐOÀN TNCS HỒ CHÍ MINH</w:t>
            </w:r>
          </w:p>
          <w:p w:rsidR="00A67897" w:rsidRPr="008F5F59" w:rsidRDefault="00A67897" w:rsidP="00580AAE">
            <w:pPr>
              <w:rPr>
                <w:color w:val="auto"/>
              </w:rPr>
            </w:pPr>
          </w:p>
          <w:p w:rsidR="00A67897" w:rsidRPr="008D714D" w:rsidRDefault="00A67897" w:rsidP="008D714D">
            <w:pPr>
              <w:jc w:val="center"/>
              <w:rPr>
                <w:i/>
                <w:color w:val="auto"/>
                <w:sz w:val="26"/>
                <w:szCs w:val="26"/>
              </w:rPr>
            </w:pPr>
            <w:r w:rsidRPr="008D714D">
              <w:rPr>
                <w:i/>
                <w:color w:val="auto"/>
                <w:sz w:val="26"/>
                <w:szCs w:val="26"/>
              </w:rPr>
              <w:t xml:space="preserve">Hà Nội, ngày  </w:t>
            </w:r>
            <w:r w:rsidR="00825AA5">
              <w:rPr>
                <w:i/>
                <w:color w:val="auto"/>
                <w:sz w:val="26"/>
                <w:szCs w:val="26"/>
              </w:rPr>
              <w:t>26</w:t>
            </w:r>
            <w:r w:rsidRPr="008D714D">
              <w:rPr>
                <w:i/>
                <w:color w:val="auto"/>
                <w:sz w:val="26"/>
                <w:szCs w:val="26"/>
              </w:rPr>
              <w:t xml:space="preserve"> tháng 4 năm 2017</w:t>
            </w:r>
          </w:p>
          <w:p w:rsidR="00A67897" w:rsidRPr="008F5F59" w:rsidRDefault="00A67897" w:rsidP="00580AAE">
            <w:pPr>
              <w:rPr>
                <w:color w:val="auto"/>
              </w:rPr>
            </w:pPr>
          </w:p>
        </w:tc>
      </w:tr>
    </w:tbl>
    <w:p w:rsidR="00A67897" w:rsidRPr="008F5F59" w:rsidRDefault="00A67897" w:rsidP="00A67897">
      <w:pPr>
        <w:rPr>
          <w:color w:val="auto"/>
        </w:rPr>
      </w:pPr>
    </w:p>
    <w:p w:rsidR="00A67897" w:rsidRPr="008F5F59" w:rsidRDefault="00A67897" w:rsidP="00A67897">
      <w:pPr>
        <w:rPr>
          <w:color w:val="auto"/>
        </w:rPr>
      </w:pPr>
    </w:p>
    <w:p w:rsidR="00A67897" w:rsidRPr="002A6F46" w:rsidRDefault="00A67897" w:rsidP="00A51ED8">
      <w:pPr>
        <w:spacing w:before="40" w:after="40" w:line="288" w:lineRule="auto"/>
        <w:jc w:val="center"/>
        <w:rPr>
          <w:color w:val="auto"/>
        </w:rPr>
      </w:pPr>
      <w:r w:rsidRPr="00B97CBB">
        <w:rPr>
          <w:b/>
          <w:i/>
          <w:color w:val="auto"/>
        </w:rPr>
        <w:t>Kính gửi:</w:t>
      </w:r>
      <w:r w:rsidR="00B97CBB">
        <w:rPr>
          <w:b/>
          <w:i/>
          <w:color w:val="auto"/>
        </w:rPr>
        <w:t xml:space="preserve"> </w:t>
      </w:r>
      <w:r w:rsidRPr="002A6F46">
        <w:rPr>
          <w:b/>
          <w:color w:val="auto"/>
        </w:rPr>
        <w:t>Ban Thường vụ các tỉnh</w:t>
      </w:r>
      <w:r w:rsidR="009D2657">
        <w:rPr>
          <w:b/>
          <w:color w:val="auto"/>
        </w:rPr>
        <w:t>,</w:t>
      </w:r>
      <w:r w:rsidRPr="002A6F46">
        <w:rPr>
          <w:b/>
          <w:color w:val="auto"/>
        </w:rPr>
        <w:t xml:space="preserve"> thành đoàn và đoàn trực thuộc</w:t>
      </w:r>
    </w:p>
    <w:p w:rsidR="00A67897" w:rsidRDefault="00A67897" w:rsidP="00A67897">
      <w:pPr>
        <w:spacing w:before="40" w:after="40" w:line="288" w:lineRule="auto"/>
        <w:jc w:val="both"/>
        <w:rPr>
          <w:i/>
          <w:color w:val="auto"/>
        </w:rPr>
      </w:pPr>
    </w:p>
    <w:p w:rsidR="00A67897" w:rsidRPr="00930B5A" w:rsidRDefault="00A67897" w:rsidP="00FB6BE9">
      <w:pPr>
        <w:spacing w:before="40" w:after="40" w:line="288" w:lineRule="auto"/>
        <w:jc w:val="both"/>
        <w:rPr>
          <w:color w:val="auto"/>
        </w:rPr>
      </w:pPr>
      <w:r w:rsidRPr="00A34C2B">
        <w:rPr>
          <w:color w:val="auto"/>
          <w:spacing w:val="-6"/>
        </w:rPr>
        <w:tab/>
      </w:r>
      <w:r w:rsidR="002A6F46" w:rsidRPr="00930B5A">
        <w:rPr>
          <w:color w:val="auto"/>
        </w:rPr>
        <w:t>T</w:t>
      </w:r>
      <w:r w:rsidRPr="00930B5A">
        <w:rPr>
          <w:color w:val="auto"/>
        </w:rPr>
        <w:t xml:space="preserve">hực hiện </w:t>
      </w:r>
      <w:r w:rsidR="00E1120F" w:rsidRPr="00930B5A">
        <w:rPr>
          <w:color w:val="auto"/>
        </w:rPr>
        <w:t>Chương trình làm việc</w:t>
      </w:r>
      <w:r w:rsidR="00BA435F" w:rsidRPr="00930B5A">
        <w:rPr>
          <w:color w:val="auto"/>
        </w:rPr>
        <w:t xml:space="preserve"> của Ủy ban Kiểm tra Trung ương Đoàn khóa X</w:t>
      </w:r>
      <w:r w:rsidR="009D2657" w:rsidRPr="00930B5A">
        <w:rPr>
          <w:color w:val="auto"/>
        </w:rPr>
        <w:t xml:space="preserve">, </w:t>
      </w:r>
      <w:r w:rsidR="0033029C" w:rsidRPr="00930B5A">
        <w:rPr>
          <w:color w:val="auto"/>
        </w:rPr>
        <w:t>để</w:t>
      </w:r>
      <w:r w:rsidR="003355F0" w:rsidRPr="00930B5A">
        <w:rPr>
          <w:color w:val="auto"/>
        </w:rPr>
        <w:t xml:space="preserve"> phục vụ Hội nghị tổng kết công tác kiểm tra, giám sát của </w:t>
      </w:r>
      <w:r w:rsidR="00835808" w:rsidRPr="00930B5A">
        <w:rPr>
          <w:color w:val="auto"/>
        </w:rPr>
        <w:t>Đoàn</w:t>
      </w:r>
      <w:r w:rsidR="003355F0" w:rsidRPr="00930B5A">
        <w:rPr>
          <w:color w:val="auto"/>
        </w:rPr>
        <w:t xml:space="preserve"> nhiệm kỳ 2012 </w:t>
      </w:r>
      <w:r w:rsidR="00033595" w:rsidRPr="00930B5A">
        <w:rPr>
          <w:color w:val="auto"/>
        </w:rPr>
        <w:t>-</w:t>
      </w:r>
      <w:r w:rsidR="00D00B87" w:rsidRPr="00930B5A">
        <w:rPr>
          <w:color w:val="auto"/>
        </w:rPr>
        <w:t xml:space="preserve"> 2017</w:t>
      </w:r>
      <w:r w:rsidR="00C5109B" w:rsidRPr="00930B5A">
        <w:rPr>
          <w:color w:val="auto"/>
        </w:rPr>
        <w:t xml:space="preserve"> và </w:t>
      </w:r>
      <w:r w:rsidR="00835808" w:rsidRPr="00930B5A">
        <w:rPr>
          <w:color w:val="auto"/>
        </w:rPr>
        <w:t>xây dựng phương hướng, nhiệm vụ, giải pháp công tác kiểm tra, giám sát của Đoàn</w:t>
      </w:r>
      <w:r w:rsidR="00C5109B" w:rsidRPr="00930B5A">
        <w:rPr>
          <w:color w:val="auto"/>
        </w:rPr>
        <w:t xml:space="preserve"> nhiệm kỳ 2017 </w:t>
      </w:r>
      <w:r w:rsidR="000E6096" w:rsidRPr="00930B5A">
        <w:rPr>
          <w:color w:val="auto"/>
        </w:rPr>
        <w:t>-</w:t>
      </w:r>
      <w:r w:rsidR="00C5109B" w:rsidRPr="00930B5A">
        <w:rPr>
          <w:color w:val="auto"/>
        </w:rPr>
        <w:t xml:space="preserve"> 2022,</w:t>
      </w:r>
      <w:r w:rsidRPr="00930B5A">
        <w:rPr>
          <w:color w:val="auto"/>
        </w:rPr>
        <w:t xml:space="preserve"> </w:t>
      </w:r>
      <w:r w:rsidR="002A6F46" w:rsidRPr="00930B5A">
        <w:rPr>
          <w:color w:val="auto"/>
        </w:rPr>
        <w:t>Ủy</w:t>
      </w:r>
      <w:r w:rsidRPr="00930B5A">
        <w:rPr>
          <w:color w:val="auto"/>
        </w:rPr>
        <w:t xml:space="preserve"> ban Kiểm tra Trung ương Đoàn</w:t>
      </w:r>
      <w:r w:rsidR="009D2657" w:rsidRPr="00930B5A">
        <w:rPr>
          <w:color w:val="auto"/>
        </w:rPr>
        <w:t xml:space="preserve"> </w:t>
      </w:r>
      <w:r w:rsidRPr="00930B5A">
        <w:rPr>
          <w:color w:val="auto"/>
        </w:rPr>
        <w:t>đề nghị</w:t>
      </w:r>
      <w:r w:rsidR="00F11D17" w:rsidRPr="00930B5A">
        <w:rPr>
          <w:color w:val="auto"/>
        </w:rPr>
        <w:t xml:space="preserve"> ban t</w:t>
      </w:r>
      <w:r w:rsidR="002A6F46" w:rsidRPr="00930B5A">
        <w:rPr>
          <w:color w:val="auto"/>
        </w:rPr>
        <w:t>hường vụ</w:t>
      </w:r>
      <w:r w:rsidRPr="00930B5A">
        <w:rPr>
          <w:color w:val="auto"/>
        </w:rPr>
        <w:t xml:space="preserve"> các tỉnh, thành đoàn, đoàn trực thuộc</w:t>
      </w:r>
      <w:r w:rsidR="002A6F46" w:rsidRPr="00930B5A">
        <w:rPr>
          <w:color w:val="auto"/>
        </w:rPr>
        <w:t xml:space="preserve"> tổ chức</w:t>
      </w:r>
      <w:r w:rsidRPr="00930B5A">
        <w:rPr>
          <w:color w:val="auto"/>
        </w:rPr>
        <w:t xml:space="preserve"> tổng kết công tác kiểm tra, giám sát nhiệm kỳ</w:t>
      </w:r>
      <w:r w:rsidR="009241C2" w:rsidRPr="00930B5A">
        <w:rPr>
          <w:color w:val="auto"/>
        </w:rPr>
        <w:t xml:space="preserve"> 2012 - </w:t>
      </w:r>
      <w:r w:rsidRPr="00930B5A">
        <w:rPr>
          <w:color w:val="auto"/>
        </w:rPr>
        <w:t xml:space="preserve">2017 </w:t>
      </w:r>
      <w:r w:rsidR="00A20779" w:rsidRPr="00930B5A">
        <w:rPr>
          <w:color w:val="auto"/>
        </w:rPr>
        <w:t xml:space="preserve">và </w:t>
      </w:r>
      <w:r w:rsidR="00B33595" w:rsidRPr="00930B5A">
        <w:rPr>
          <w:color w:val="auto"/>
        </w:rPr>
        <w:t>gửi</w:t>
      </w:r>
      <w:r w:rsidR="00A20779" w:rsidRPr="00930B5A">
        <w:rPr>
          <w:color w:val="auto"/>
        </w:rPr>
        <w:t xml:space="preserve"> báo cáo</w:t>
      </w:r>
      <w:r w:rsidR="000E6096" w:rsidRPr="00930B5A">
        <w:rPr>
          <w:color w:val="auto"/>
        </w:rPr>
        <w:t xml:space="preserve"> tổng kết</w:t>
      </w:r>
      <w:r w:rsidR="00FB6BE9" w:rsidRPr="00930B5A">
        <w:rPr>
          <w:color w:val="auto"/>
        </w:rPr>
        <w:t xml:space="preserve"> </w:t>
      </w:r>
      <w:r w:rsidR="00FB6BE9" w:rsidRPr="00930B5A">
        <w:rPr>
          <w:i/>
          <w:color w:val="auto"/>
        </w:rPr>
        <w:t>(theo đề cương báo cáo</w:t>
      </w:r>
      <w:r w:rsidR="00A20779" w:rsidRPr="00930B5A">
        <w:rPr>
          <w:i/>
          <w:color w:val="auto"/>
        </w:rPr>
        <w:t xml:space="preserve"> và phụ lục số liệu</w:t>
      </w:r>
      <w:r w:rsidR="00FB6BE9" w:rsidRPr="00930B5A">
        <w:rPr>
          <w:i/>
          <w:color w:val="auto"/>
        </w:rPr>
        <w:t xml:space="preserve"> gửi kèm)</w:t>
      </w:r>
      <w:r w:rsidR="003C074F" w:rsidRPr="00930B5A">
        <w:rPr>
          <w:i/>
          <w:color w:val="auto"/>
        </w:rPr>
        <w:t xml:space="preserve"> </w:t>
      </w:r>
      <w:r w:rsidR="003C074F" w:rsidRPr="00930B5A">
        <w:rPr>
          <w:color w:val="auto"/>
        </w:rPr>
        <w:t xml:space="preserve">về </w:t>
      </w:r>
      <w:r w:rsidR="002A6F46" w:rsidRPr="00930B5A">
        <w:rPr>
          <w:color w:val="auto"/>
        </w:rPr>
        <w:t>Ban Kiểm tra Trung ương Đoàn,</w:t>
      </w:r>
      <w:r w:rsidR="00FB6BE9" w:rsidRPr="00930B5A">
        <w:rPr>
          <w:color w:val="auto"/>
        </w:rPr>
        <w:t xml:space="preserve"> số</w:t>
      </w:r>
      <w:r w:rsidRPr="00930B5A">
        <w:rPr>
          <w:color w:val="auto"/>
        </w:rPr>
        <w:t xml:space="preserve"> 62 Bà Triệu, Hoàn Kiếm, Hà Nội</w:t>
      </w:r>
      <w:r w:rsidR="00C91DA3" w:rsidRPr="00930B5A">
        <w:rPr>
          <w:color w:val="auto"/>
        </w:rPr>
        <w:t xml:space="preserve">, </w:t>
      </w:r>
      <w:r w:rsidR="00F73CC7" w:rsidRPr="00930B5A">
        <w:rPr>
          <w:color w:val="auto"/>
        </w:rPr>
        <w:t xml:space="preserve">email: </w:t>
      </w:r>
      <w:r w:rsidR="00F73CC7" w:rsidRPr="00930B5A">
        <w:rPr>
          <w:i/>
          <w:color w:val="auto"/>
          <w:u w:val="single"/>
        </w:rPr>
        <w:t>k</w:t>
      </w:r>
      <w:r w:rsidR="00C91DA3" w:rsidRPr="00930B5A">
        <w:rPr>
          <w:i/>
          <w:color w:val="auto"/>
          <w:u w:val="single"/>
        </w:rPr>
        <w:t>iemtratwd@gmail.com</w:t>
      </w:r>
      <w:r w:rsidR="001D4A27" w:rsidRPr="00930B5A">
        <w:rPr>
          <w:color w:val="auto"/>
        </w:rPr>
        <w:t xml:space="preserve"> </w:t>
      </w:r>
      <w:r w:rsidR="001D4A27" w:rsidRPr="00930B5A">
        <w:rPr>
          <w:b/>
          <w:color w:val="auto"/>
        </w:rPr>
        <w:t>trước</w:t>
      </w:r>
      <w:r w:rsidR="001D4A27" w:rsidRPr="00930B5A">
        <w:rPr>
          <w:color w:val="auto"/>
        </w:rPr>
        <w:t xml:space="preserve"> </w:t>
      </w:r>
      <w:r w:rsidR="001D4A27" w:rsidRPr="00930B5A">
        <w:rPr>
          <w:b/>
          <w:color w:val="auto"/>
        </w:rPr>
        <w:t>ngày 25/5/2017</w:t>
      </w:r>
      <w:r w:rsidR="00FB6BE9" w:rsidRPr="00930B5A">
        <w:rPr>
          <w:color w:val="auto"/>
        </w:rPr>
        <w:t>.</w:t>
      </w:r>
    </w:p>
    <w:p w:rsidR="00FB6BE9" w:rsidRPr="008F5F59" w:rsidRDefault="00FB6BE9" w:rsidP="00FB6BE9">
      <w:pPr>
        <w:spacing w:before="40" w:after="40" w:line="288" w:lineRule="auto"/>
        <w:jc w:val="both"/>
        <w:rPr>
          <w:color w:val="auto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323"/>
      </w:tblGrid>
      <w:tr w:rsidR="00A67897" w:rsidRPr="008F5F59" w:rsidTr="00580AAE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A67897" w:rsidRPr="00525D1F" w:rsidRDefault="00A67897" w:rsidP="0056160B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A67897" w:rsidRPr="00525D1F" w:rsidRDefault="00A67897" w:rsidP="0056160B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A67897" w:rsidRPr="00525D1F" w:rsidRDefault="00A67897" w:rsidP="0056160B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525D1F">
              <w:rPr>
                <w:b/>
                <w:color w:val="auto"/>
                <w:sz w:val="24"/>
                <w:szCs w:val="24"/>
              </w:rPr>
              <w:t>Nơi nhận:</w:t>
            </w:r>
          </w:p>
          <w:p w:rsidR="00390578" w:rsidRPr="0056160B" w:rsidRDefault="00390578" w:rsidP="0056160B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6160B">
              <w:rPr>
                <w:color w:val="auto"/>
                <w:sz w:val="22"/>
                <w:szCs w:val="22"/>
              </w:rPr>
              <w:t>- Như trên;</w:t>
            </w:r>
          </w:p>
          <w:p w:rsidR="00A67897" w:rsidRDefault="00F73CC7" w:rsidP="0056160B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Các đ/c BT</w:t>
            </w:r>
            <w:r w:rsidR="00D00B87">
              <w:rPr>
                <w:color w:val="auto"/>
                <w:sz w:val="22"/>
                <w:szCs w:val="22"/>
              </w:rPr>
              <w:t xml:space="preserve"> TW Đoàn</w:t>
            </w:r>
            <w:r>
              <w:rPr>
                <w:color w:val="auto"/>
                <w:sz w:val="22"/>
                <w:szCs w:val="22"/>
              </w:rPr>
              <w:t xml:space="preserve"> (để b/c)</w:t>
            </w:r>
            <w:r w:rsidR="00A67897" w:rsidRPr="0056160B">
              <w:rPr>
                <w:color w:val="auto"/>
                <w:sz w:val="22"/>
                <w:szCs w:val="22"/>
              </w:rPr>
              <w:t>;</w:t>
            </w:r>
          </w:p>
          <w:p w:rsidR="00D62921" w:rsidRPr="0056160B" w:rsidRDefault="00D62921" w:rsidP="0056160B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Các đ/c UV UBKT TW Đoàn;</w:t>
            </w:r>
          </w:p>
          <w:p w:rsidR="00A67897" w:rsidRPr="00525D1F" w:rsidRDefault="00A67897" w:rsidP="0056160B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6160B">
              <w:rPr>
                <w:color w:val="auto"/>
                <w:sz w:val="22"/>
                <w:szCs w:val="22"/>
              </w:rPr>
              <w:t>- Lưu UBKT.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A67897" w:rsidRPr="008F5F59" w:rsidRDefault="00A67897" w:rsidP="0056160B">
            <w:pPr>
              <w:spacing w:line="276" w:lineRule="auto"/>
              <w:jc w:val="center"/>
              <w:rPr>
                <w:b/>
                <w:color w:val="auto"/>
              </w:rPr>
            </w:pPr>
            <w:r w:rsidRPr="008F5F59">
              <w:rPr>
                <w:b/>
                <w:color w:val="auto"/>
              </w:rPr>
              <w:t>TM. UỶ BAN KIỂM TRA TRUNG ƯƠNG ĐOÀN</w:t>
            </w:r>
          </w:p>
          <w:p w:rsidR="00A67897" w:rsidRPr="008F5F59" w:rsidRDefault="00A67897" w:rsidP="0056160B">
            <w:pPr>
              <w:spacing w:line="276" w:lineRule="auto"/>
              <w:jc w:val="center"/>
              <w:rPr>
                <w:color w:val="auto"/>
              </w:rPr>
            </w:pPr>
            <w:r w:rsidRPr="008F5F59">
              <w:rPr>
                <w:color w:val="auto"/>
              </w:rPr>
              <w:t>CHỦ NHIỆM</w:t>
            </w:r>
            <w:r w:rsidR="000E6096">
              <w:rPr>
                <w:color w:val="auto"/>
              </w:rPr>
              <w:t xml:space="preserve"> </w:t>
            </w:r>
          </w:p>
          <w:p w:rsidR="00A67897" w:rsidRPr="008F5F59" w:rsidRDefault="00A67897" w:rsidP="0056160B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A67897" w:rsidRPr="00825AA5" w:rsidRDefault="00825AA5" w:rsidP="0056160B">
            <w:pPr>
              <w:spacing w:line="276" w:lineRule="auto"/>
              <w:jc w:val="center"/>
              <w:rPr>
                <w:i/>
                <w:color w:val="auto"/>
              </w:rPr>
            </w:pPr>
            <w:r w:rsidRPr="00825AA5">
              <w:rPr>
                <w:i/>
                <w:color w:val="auto"/>
              </w:rPr>
              <w:t>(Đã ký)</w:t>
            </w:r>
          </w:p>
          <w:p w:rsidR="00A67897" w:rsidRPr="00922204" w:rsidRDefault="00A67897" w:rsidP="0056160B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A67897" w:rsidRPr="008F5F59" w:rsidRDefault="00A67897" w:rsidP="0056160B">
            <w:pPr>
              <w:spacing w:line="276" w:lineRule="auto"/>
              <w:jc w:val="center"/>
              <w:rPr>
                <w:b/>
                <w:color w:val="auto"/>
              </w:rPr>
            </w:pPr>
            <w:bookmarkStart w:id="0" w:name="_GoBack"/>
            <w:bookmarkEnd w:id="0"/>
          </w:p>
          <w:p w:rsidR="00A67897" w:rsidRPr="008F5F59" w:rsidRDefault="00A67897" w:rsidP="00A34C2B">
            <w:pPr>
              <w:spacing w:line="276" w:lineRule="auto"/>
              <w:rPr>
                <w:b/>
                <w:color w:val="auto"/>
              </w:rPr>
            </w:pPr>
          </w:p>
          <w:p w:rsidR="00A67897" w:rsidRDefault="000E6096" w:rsidP="0056160B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Nguyễn Long Hải</w:t>
            </w:r>
          </w:p>
          <w:p w:rsidR="000E6096" w:rsidRPr="000E6096" w:rsidRDefault="000E6096" w:rsidP="0056160B">
            <w:pPr>
              <w:spacing w:line="276" w:lineRule="auto"/>
              <w:jc w:val="center"/>
              <w:rPr>
                <w:i/>
                <w:color w:val="auto"/>
              </w:rPr>
            </w:pPr>
            <w:r w:rsidRPr="000E6096">
              <w:rPr>
                <w:i/>
                <w:color w:val="auto"/>
              </w:rPr>
              <w:t>(Bí thư Ban Chấp hành Trung ương Đoàn)</w:t>
            </w:r>
          </w:p>
        </w:tc>
      </w:tr>
    </w:tbl>
    <w:p w:rsidR="004C513B" w:rsidRDefault="004C513B" w:rsidP="0056160B">
      <w:pPr>
        <w:spacing w:line="276" w:lineRule="auto"/>
      </w:pPr>
    </w:p>
    <w:sectPr w:rsidR="004C513B" w:rsidSect="005E335D"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97"/>
    <w:rsid w:val="00033595"/>
    <w:rsid w:val="0008783F"/>
    <w:rsid w:val="000E6096"/>
    <w:rsid w:val="001D4A27"/>
    <w:rsid w:val="001F7689"/>
    <w:rsid w:val="002A6F46"/>
    <w:rsid w:val="0033029C"/>
    <w:rsid w:val="003355F0"/>
    <w:rsid w:val="00376543"/>
    <w:rsid w:val="00390578"/>
    <w:rsid w:val="003C074F"/>
    <w:rsid w:val="003E376C"/>
    <w:rsid w:val="00407F10"/>
    <w:rsid w:val="00450F9E"/>
    <w:rsid w:val="004C513B"/>
    <w:rsid w:val="00525D1F"/>
    <w:rsid w:val="0056160B"/>
    <w:rsid w:val="005E335D"/>
    <w:rsid w:val="00647E1C"/>
    <w:rsid w:val="00695601"/>
    <w:rsid w:val="00725535"/>
    <w:rsid w:val="00732F42"/>
    <w:rsid w:val="00750565"/>
    <w:rsid w:val="00825AA5"/>
    <w:rsid w:val="00835808"/>
    <w:rsid w:val="008461F2"/>
    <w:rsid w:val="008B1C38"/>
    <w:rsid w:val="008D714D"/>
    <w:rsid w:val="009241C2"/>
    <w:rsid w:val="00930B5A"/>
    <w:rsid w:val="009A4ECE"/>
    <w:rsid w:val="009D2657"/>
    <w:rsid w:val="00A052E9"/>
    <w:rsid w:val="00A20779"/>
    <w:rsid w:val="00A34C2B"/>
    <w:rsid w:val="00A51ED8"/>
    <w:rsid w:val="00A52734"/>
    <w:rsid w:val="00A67897"/>
    <w:rsid w:val="00A84853"/>
    <w:rsid w:val="00B33595"/>
    <w:rsid w:val="00B55DC3"/>
    <w:rsid w:val="00B97CBB"/>
    <w:rsid w:val="00BA435F"/>
    <w:rsid w:val="00C13CB4"/>
    <w:rsid w:val="00C5109B"/>
    <w:rsid w:val="00C91DA3"/>
    <w:rsid w:val="00D00B87"/>
    <w:rsid w:val="00D62921"/>
    <w:rsid w:val="00D66D57"/>
    <w:rsid w:val="00E1120F"/>
    <w:rsid w:val="00F11D17"/>
    <w:rsid w:val="00F73CC7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97"/>
    <w:pPr>
      <w:spacing w:after="0" w:line="240" w:lineRule="auto"/>
    </w:pPr>
    <w:rPr>
      <w:rFonts w:eastAsia="Times New Roman" w:cs="Times New Roman"/>
      <w:color w:val="333333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7897"/>
    <w:pPr>
      <w:keepNext/>
      <w:spacing w:line="312" w:lineRule="auto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897"/>
    <w:rPr>
      <w:rFonts w:eastAsia="Times New Roman" w:cs="Times New Roman"/>
      <w:b/>
      <w:color w:val="333333"/>
      <w:sz w:val="32"/>
      <w:szCs w:val="28"/>
      <w:lang w:val="en-US"/>
    </w:rPr>
  </w:style>
  <w:style w:type="paragraph" w:styleId="BodyText">
    <w:name w:val="Body Text"/>
    <w:basedOn w:val="Normal"/>
    <w:link w:val="BodyTextChar"/>
    <w:rsid w:val="00A67897"/>
    <w:pPr>
      <w:spacing w:line="312" w:lineRule="auto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A67897"/>
    <w:rPr>
      <w:rFonts w:eastAsia="Times New Roman" w:cs="Times New Roman"/>
      <w:b/>
      <w:color w:val="333333"/>
      <w:sz w:val="32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97"/>
    <w:pPr>
      <w:spacing w:after="0" w:line="240" w:lineRule="auto"/>
    </w:pPr>
    <w:rPr>
      <w:rFonts w:eastAsia="Times New Roman" w:cs="Times New Roman"/>
      <w:color w:val="333333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7897"/>
    <w:pPr>
      <w:keepNext/>
      <w:spacing w:line="312" w:lineRule="auto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897"/>
    <w:rPr>
      <w:rFonts w:eastAsia="Times New Roman" w:cs="Times New Roman"/>
      <w:b/>
      <w:color w:val="333333"/>
      <w:sz w:val="32"/>
      <w:szCs w:val="28"/>
      <w:lang w:val="en-US"/>
    </w:rPr>
  </w:style>
  <w:style w:type="paragraph" w:styleId="BodyText">
    <w:name w:val="Body Text"/>
    <w:basedOn w:val="Normal"/>
    <w:link w:val="BodyTextChar"/>
    <w:rsid w:val="00A67897"/>
    <w:pPr>
      <w:spacing w:line="312" w:lineRule="auto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A67897"/>
    <w:rPr>
      <w:rFonts w:eastAsia="Times New Roman" w:cs="Times New Roman"/>
      <w:b/>
      <w:color w:val="333333"/>
      <w:sz w:val="3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CQ41</dc:creator>
  <cp:lastModifiedBy>Trinh Thieu</cp:lastModifiedBy>
  <cp:revision>5</cp:revision>
  <cp:lastPrinted>2017-04-26T09:08:00Z</cp:lastPrinted>
  <dcterms:created xsi:type="dcterms:W3CDTF">2017-04-26T08:11:00Z</dcterms:created>
  <dcterms:modified xsi:type="dcterms:W3CDTF">2017-04-26T09:20:00Z</dcterms:modified>
</cp:coreProperties>
</file>